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496" w:rightChars="-236"/>
        <w:jc w:val="right"/>
        <w:rPr>
          <w:rFonts w:hint="default"/>
        </w:rPr>
      </w:pPr>
      <w:r>
        <w:rPr>
          <w:rFonts w:hint="eastAsia"/>
        </w:rPr>
        <w:t>２０２４年　月　日</w:t>
      </w:r>
    </w:p>
    <w:p>
      <w:pPr>
        <w:pStyle w:val="0"/>
        <w:ind w:left="0" w:leftChars="-257" w:hanging="540" w:hangingChars="257"/>
        <w:rPr>
          <w:rFonts w:hint="default"/>
        </w:rPr>
      </w:pPr>
      <w:r>
        <w:rPr>
          <w:rFonts w:hint="eastAsia"/>
        </w:rPr>
        <w:t>公益財団法人　放射線影響研究所</w:t>
      </w:r>
    </w:p>
    <w:p>
      <w:pPr>
        <w:pStyle w:val="0"/>
        <w:ind w:left="0" w:leftChars="-257" w:hanging="540" w:hangingChars="257"/>
        <w:rPr>
          <w:rFonts w:hint="default"/>
        </w:rPr>
      </w:pPr>
      <w:r>
        <w:rPr>
          <w:rFonts w:hint="eastAsia"/>
        </w:rPr>
        <w:t>理事長　神谷</w:t>
      </w:r>
      <w:r>
        <w:rPr>
          <w:rFonts w:hint="default"/>
        </w:rPr>
        <w:t xml:space="preserve"> </w:t>
      </w:r>
      <w:r>
        <w:rPr>
          <w:rFonts w:hint="eastAsia"/>
        </w:rPr>
        <w:t>研二　殿</w:t>
      </w:r>
    </w:p>
    <w:p>
      <w:pPr>
        <w:pStyle w:val="0"/>
        <w:jc w:val="center"/>
        <w:rPr>
          <w:rFonts w:hint="default"/>
          <w:b w:val="1"/>
          <w:spacing w:val="40"/>
          <w:sz w:val="28"/>
        </w:rPr>
      </w:pPr>
      <w:r>
        <w:rPr>
          <w:rFonts w:hint="eastAsia"/>
          <w:b w:val="1"/>
          <w:spacing w:val="40"/>
          <w:sz w:val="28"/>
        </w:rPr>
        <w:t>取材申込書</w:t>
      </w:r>
    </w:p>
    <w:tbl>
      <w:tblPr>
        <w:tblStyle w:val="11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332"/>
        <w:gridCol w:w="6208"/>
      </w:tblGrid>
      <w:tr>
        <w:trPr/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取材希望日時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</w:tr>
      <w:tr>
        <w:trPr/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所要取材時間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取材対象（テーマ／人）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取材方法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媒体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取材目的・内容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報道される番組名・掲載紙名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（他社での放送予定も含む）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放送予定日／掲載予定日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その他（ご要望）</w:t>
            </w:r>
          </w:p>
        </w:tc>
        <w:tc>
          <w:tcPr>
            <w:tcW w:w="6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  <w:b w:val="1"/>
          <w:spacing w:val="40"/>
          <w:sz w:val="28"/>
        </w:rPr>
      </w:pPr>
    </w:p>
    <w:tbl>
      <w:tblPr>
        <w:tblStyle w:val="11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60"/>
        <w:gridCol w:w="1620"/>
        <w:gridCol w:w="5760"/>
      </w:tblGrid>
      <w:tr>
        <w:trPr/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40"/>
              </w:rPr>
            </w:pPr>
            <w:r>
              <w:rPr>
                <w:rFonts w:hint="eastAsia"/>
                <w:spacing w:val="40"/>
              </w:rPr>
              <w:t>依頼者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4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4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4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4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FAX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pacing w:val="4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E-Mail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sz w:val="18"/>
        </w:rPr>
      </w:pPr>
    </w:p>
    <w:p>
      <w:pPr>
        <w:pStyle w:val="0"/>
        <w:numPr>
          <w:ilvl w:val="0"/>
          <w:numId w:val="1"/>
        </w:numPr>
        <w:ind w:left="-362" w:leftChars="-257" w:hanging="178" w:hangingChars="85"/>
        <w:rPr>
          <w:rFonts w:hint="default"/>
        </w:rPr>
      </w:pPr>
      <w:r>
        <w:rPr>
          <w:rFonts w:hint="eastAsia"/>
        </w:rPr>
        <w:t>回答につきましては、別途ご連絡いたします。</w:t>
      </w:r>
    </w:p>
    <w:p>
      <w:pPr>
        <w:pStyle w:val="0"/>
        <w:numPr>
          <w:ilvl w:val="0"/>
          <w:numId w:val="1"/>
        </w:numPr>
        <w:ind w:left="-362" w:leftChars="-257" w:hanging="178" w:hangingChars="85"/>
        <w:rPr>
          <w:rFonts w:hint="default"/>
        </w:rPr>
      </w:pPr>
      <w:r>
        <w:rPr>
          <w:rFonts w:hint="eastAsia"/>
        </w:rPr>
        <w:t>ご記入いただいた個人情報は業務を行う目的以外で利用・使用することはありません。</w:t>
      </w:r>
    </w:p>
    <w:p>
      <w:pPr>
        <w:pStyle w:val="0"/>
        <w:numPr>
          <w:ilvl w:val="0"/>
          <w:numId w:val="1"/>
        </w:numPr>
        <w:ind w:left="-362" w:leftChars="-257" w:hanging="178" w:hangingChars="85"/>
        <w:rPr>
          <w:rFonts w:hint="default"/>
        </w:rPr>
      </w:pPr>
      <w:r>
        <w:rPr>
          <w:rFonts w:hint="eastAsia"/>
        </w:rPr>
        <w:t>当研究所の「個人情報保護規定」に基づいて適切に取り扱います。</w:t>
      </w:r>
      <w:bookmarkStart w:id="0" w:name="_GoBack"/>
      <w:bookmarkEnd w:id="0"/>
    </w:p>
    <w:p>
      <w:pPr>
        <w:pStyle w:val="0"/>
        <w:spacing w:line="240" w:lineRule="exact"/>
        <w:rPr>
          <w:rFonts w:hint="default"/>
          <w:sz w:val="1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88900</wp:posOffset>
                </wp:positionV>
                <wp:extent cx="6057900" cy="0"/>
                <wp:effectExtent l="95885" t="95885" r="124460" b="11493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pattFill prst="lgChe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 type="oval" w="med" len="med"/>
                          <a:tailEnd type="oval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3;mso-position-horizontal-relative:text;position:absolute;mso-wrap-distance-bottom:0pt;mso-wrap-distance-left:9pt;mso-wrap-distance-right:9pt;" o:spid="_x0000_s1026" o:allowincell="t" o:allowoverlap="t" filled="f" stroked="t" strokecolor="#000000" strokeweight="4pt" o:spt="20" from="-27pt,7pt" to="450pt,7pt">
                <v:fill/>
                <v:stroke filltype="pattern" color2="#ffffff" startarrow="oval" startarrowwidth="medium" startarrowlength="medium" endarrow="oval" endarrowwidth="medium" endarrowlength="medium" r:id="rId6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ind w:left="-1" w:leftChars="-257" w:hanging="539" w:hangingChars="337"/>
        <w:rPr>
          <w:rFonts w:hint="default"/>
          <w:sz w:val="16"/>
        </w:rPr>
      </w:pPr>
      <w:r>
        <w:rPr>
          <w:rFonts w:hint="eastAsia"/>
          <w:sz w:val="16"/>
        </w:rPr>
        <w:t>※これより以下はご記入不要です。</w:t>
      </w:r>
    </w:p>
    <w:p>
      <w:pPr>
        <w:pStyle w:val="0"/>
        <w:ind w:left="0" w:leftChars="-257" w:hanging="540" w:hangingChars="257"/>
        <w:jc w:val="left"/>
        <w:rPr>
          <w:rFonts w:hint="default"/>
        </w:rPr>
      </w:pPr>
      <w:r>
        <w:rPr>
          <w:rFonts w:hint="eastAsia"/>
        </w:rPr>
        <w:t>＜</w:t>
      </w:r>
      <w:r>
        <w:rPr>
          <w:rFonts w:hint="eastAsia"/>
          <w:sz w:val="22"/>
        </w:rPr>
        <w:t>公益財団法人　放射線影響研究所</w:t>
      </w:r>
      <w:r>
        <w:rPr>
          <w:rFonts w:hint="default"/>
        </w:rPr>
        <w:t xml:space="preserve"> </w:t>
      </w:r>
      <w:r>
        <w:rPr>
          <w:rFonts w:hint="eastAsia"/>
        </w:rPr>
        <w:t>事務局</w:t>
      </w:r>
      <w:r>
        <w:rPr>
          <w:rFonts w:hint="default"/>
        </w:rPr>
        <w:t xml:space="preserve"> </w:t>
      </w:r>
      <w:r>
        <w:rPr>
          <w:rFonts w:hint="eastAsia"/>
        </w:rPr>
        <w:t>広報出版室／回答欄＞</w:t>
      </w:r>
    </w:p>
    <w:p>
      <w:pPr>
        <w:pStyle w:val="0"/>
        <w:ind w:left="0" w:leftChars="-257" w:hanging="540" w:hangingChars="257"/>
        <w:jc w:val="left"/>
        <w:rPr>
          <w:rFonts w:hint="default"/>
        </w:rPr>
      </w:pPr>
      <w:r>
        <w:rPr>
          <w:rFonts w:hint="eastAsia"/>
          <w:u w:val="single" w:color="auto"/>
        </w:rPr>
        <w:t>　　　　　　　　　　　　　　　　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50800</wp:posOffset>
                </wp:positionV>
                <wp:extent cx="6057900" cy="914400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77pt;height:72pt;mso-position-horizontal-relative:text;position:absolute;margin-left:-27pt;margin-top:4pt;mso-wrap-distance-bottom:0pt;mso-wrap-distance-right:9pt;mso-wrap-distance-top:0pt;" o:spid="_x0000_s1027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06EB47A"/>
    <w:lvl w:ilvl="0" w:tplc="B9023B8C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gi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287</Characters>
  <Application>JUST Note</Application>
  <Lines>119</Lines>
  <Paragraphs>28</Paragraphs>
  <CharactersWithSpaces>312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NISHIOKA SHINICHI</dc:creator>
  <cp:lastModifiedBy>佐藤 桜子</cp:lastModifiedBy>
  <dcterms:created xsi:type="dcterms:W3CDTF">2024-10-31T04:00:00Z</dcterms:created>
  <dcterms:modified xsi:type="dcterms:W3CDTF">2024-11-05T02:25:10Z</dcterms:modified>
  <cp:revision>3</cp:revision>
</cp:coreProperties>
</file>